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2D" w:rsidRPr="002C3E2D" w:rsidRDefault="002C3E2D" w:rsidP="002C3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2C3E2D">
        <w:rPr>
          <w:b/>
          <w:color w:val="FF0000"/>
          <w:sz w:val="36"/>
          <w:szCs w:val="36"/>
        </w:rPr>
        <w:t>«Осторожно, ядовитые грибы и ягоды»</w:t>
      </w:r>
    </w:p>
    <w:p w:rsidR="002C3E2D" w:rsidRDefault="00404624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FCCB66B" wp14:editId="6B7F305D">
            <wp:simplePos x="0" y="0"/>
            <wp:positionH relativeFrom="column">
              <wp:posOffset>-59055</wp:posOffset>
            </wp:positionH>
            <wp:positionV relativeFrom="paragraph">
              <wp:posOffset>1042670</wp:posOffset>
            </wp:positionV>
            <wp:extent cx="4602480" cy="2499360"/>
            <wp:effectExtent l="0" t="0" r="7620" b="0"/>
            <wp:wrapTight wrapText="bothSides">
              <wp:wrapPolygon edited="0">
                <wp:start x="0" y="0"/>
                <wp:lineTo x="0" y="21402"/>
                <wp:lineTo x="21546" y="21402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v9BfCavHw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E2D" w:rsidRPr="00921D1E">
        <w:rPr>
          <w:color w:val="000000"/>
          <w:sz w:val="28"/>
          <w:szCs w:val="28"/>
        </w:rPr>
        <w:t>Наступил очередной грибной сезон. Из укромных мест извлечены</w:t>
      </w:r>
      <w:r w:rsidR="002C3E2D">
        <w:rPr>
          <w:color w:val="000000"/>
          <w:sz w:val="28"/>
          <w:szCs w:val="28"/>
        </w:rPr>
        <w:t xml:space="preserve"> </w:t>
      </w:r>
      <w:r w:rsidR="002C3E2D" w:rsidRPr="00921D1E">
        <w:rPr>
          <w:color w:val="000000"/>
          <w:sz w:val="28"/>
          <w:szCs w:val="28"/>
        </w:rPr>
        <w:t xml:space="preserve">корзины </w:t>
      </w:r>
      <w:r w:rsidR="002C3E2D">
        <w:rPr>
          <w:color w:val="000000"/>
          <w:sz w:val="28"/>
          <w:szCs w:val="28"/>
        </w:rPr>
        <w:br/>
      </w:r>
      <w:r w:rsidR="002C3E2D" w:rsidRPr="00921D1E">
        <w:rPr>
          <w:color w:val="000000"/>
          <w:sz w:val="28"/>
          <w:szCs w:val="28"/>
        </w:rPr>
        <w:t>и походная одежда. Сбор грибов – занятие, таящее в себе</w:t>
      </w:r>
      <w:r w:rsidR="002C3E2D">
        <w:rPr>
          <w:color w:val="000000"/>
          <w:sz w:val="28"/>
          <w:szCs w:val="28"/>
        </w:rPr>
        <w:t xml:space="preserve"> </w:t>
      </w:r>
      <w:r w:rsidR="002C3E2D" w:rsidRPr="00921D1E">
        <w:rPr>
          <w:color w:val="000000"/>
          <w:sz w:val="28"/>
          <w:szCs w:val="28"/>
        </w:rPr>
        <w:t xml:space="preserve">определённый риск. </w:t>
      </w:r>
      <w:r w:rsidR="002C3E2D">
        <w:rPr>
          <w:color w:val="000000"/>
          <w:sz w:val="28"/>
          <w:szCs w:val="28"/>
        </w:rPr>
        <w:br/>
      </w:r>
      <w:r w:rsidR="002C3E2D" w:rsidRPr="00921D1E">
        <w:rPr>
          <w:color w:val="000000"/>
          <w:sz w:val="28"/>
          <w:szCs w:val="28"/>
        </w:rPr>
        <w:t xml:space="preserve">Увы, отравление грибами не столь уж </w:t>
      </w:r>
      <w:proofErr w:type="gramStart"/>
      <w:r w:rsidR="002C3E2D" w:rsidRPr="00921D1E">
        <w:rPr>
          <w:color w:val="000000"/>
          <w:sz w:val="28"/>
          <w:szCs w:val="28"/>
        </w:rPr>
        <w:t>редки</w:t>
      </w:r>
      <w:proofErr w:type="gramEnd"/>
      <w:r w:rsidR="002C3E2D" w:rsidRPr="00921D1E">
        <w:rPr>
          <w:color w:val="000000"/>
          <w:sz w:val="28"/>
          <w:szCs w:val="28"/>
        </w:rPr>
        <w:t>. Кто не</w:t>
      </w:r>
      <w:r w:rsidR="002C3E2D">
        <w:rPr>
          <w:color w:val="000000"/>
          <w:sz w:val="28"/>
          <w:szCs w:val="28"/>
        </w:rPr>
        <w:t xml:space="preserve"> </w:t>
      </w:r>
      <w:r w:rsidR="002C3E2D" w:rsidRPr="00921D1E">
        <w:rPr>
          <w:color w:val="000000"/>
          <w:sz w:val="28"/>
          <w:szCs w:val="28"/>
        </w:rPr>
        <w:t>слышал о чрезвычайной ядовитости бледной поганки? И все же этот гриб,</w:t>
      </w:r>
      <w:r w:rsidR="002C3E2D">
        <w:rPr>
          <w:color w:val="000000"/>
          <w:sz w:val="28"/>
          <w:szCs w:val="28"/>
        </w:rPr>
        <w:t xml:space="preserve"> </w:t>
      </w:r>
      <w:r w:rsidR="002C3E2D" w:rsidRPr="00921D1E">
        <w:rPr>
          <w:color w:val="000000"/>
          <w:sz w:val="28"/>
          <w:szCs w:val="28"/>
        </w:rPr>
        <w:t>маскируясь то под шампиньон, то под сыроежку, нет-нет, да и попадает к</w:t>
      </w:r>
      <w:r w:rsidR="002C3E2D">
        <w:rPr>
          <w:color w:val="000000"/>
          <w:sz w:val="28"/>
          <w:szCs w:val="28"/>
        </w:rPr>
        <w:t xml:space="preserve"> </w:t>
      </w:r>
      <w:r w:rsidR="002C3E2D" w:rsidRPr="00921D1E">
        <w:rPr>
          <w:color w:val="000000"/>
          <w:sz w:val="28"/>
          <w:szCs w:val="28"/>
        </w:rPr>
        <w:t>неопытному грибнику.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3E2D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E2D">
        <w:rPr>
          <w:b/>
          <w:color w:val="FF0000"/>
          <w:sz w:val="28"/>
          <w:szCs w:val="28"/>
        </w:rPr>
        <w:t>Бледная поганка</w:t>
      </w:r>
      <w:r w:rsidRPr="002C3E2D">
        <w:rPr>
          <w:color w:val="FF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уже давно снискала себе дурную славу своей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ядовитостью. Каждый год из-за неё страдают во всем мире сотни людей,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многие из них погибают. Столь высокая смертность объясняется не только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сильным действием яда, входящего</w:t>
      </w:r>
      <w:r w:rsidR="00404624"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 xml:space="preserve"> в состав этих грибов, но и его необычными свойствами. Основную роль в механизме отравления бледной поганкой играет </w:t>
      </w:r>
      <w:proofErr w:type="spellStart"/>
      <w:r w:rsidRPr="00921D1E">
        <w:rPr>
          <w:color w:val="000000"/>
          <w:sz w:val="28"/>
          <w:szCs w:val="28"/>
        </w:rPr>
        <w:t>аманитотоксин</w:t>
      </w:r>
      <w:proofErr w:type="spellEnd"/>
      <w:r w:rsidRPr="00921D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25-30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миллиграммов этого яда, содержащегося в одном грибе бледной поганки, вполне достаточно, чтобы вызвать смертельное отравление. Кроме того, </w:t>
      </w:r>
      <w:proofErr w:type="spellStart"/>
      <w:r w:rsidRPr="00921D1E">
        <w:rPr>
          <w:color w:val="000000"/>
          <w:sz w:val="28"/>
          <w:szCs w:val="28"/>
        </w:rPr>
        <w:t>аманитотоксин</w:t>
      </w:r>
      <w:proofErr w:type="spellEnd"/>
      <w:r w:rsidRPr="00921D1E">
        <w:rPr>
          <w:color w:val="000000"/>
          <w:sz w:val="28"/>
          <w:szCs w:val="28"/>
        </w:rPr>
        <w:t xml:space="preserve"> совершенно не растворяется в воде, сохраняет свою ядовитость даже после 20-минутного кипячения. А, попав в организм, яд даёт знать о себе не сразу, а несколько часов спустя. Когда появляются признаки отравления,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 xml:space="preserve"> то спасать человека уже трудно: токсин гриба, проникший в кровь, удалить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из организма сложно. Поэтому лечение не всегда даёт надёжные результаты.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3E2D" w:rsidRDefault="002C3E2D" w:rsidP="002C3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C3E2D">
        <w:rPr>
          <w:b/>
          <w:color w:val="FF0000"/>
          <w:sz w:val="28"/>
          <w:szCs w:val="28"/>
        </w:rPr>
        <w:t>Каковы же симптомы отравления?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E2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Pr="00921D1E">
        <w:rPr>
          <w:color w:val="000000"/>
          <w:sz w:val="28"/>
          <w:szCs w:val="28"/>
        </w:rPr>
        <w:t xml:space="preserve">Чаще всего возникают они через 6-12 часов после употребления грибов.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Это – обильное слюнотечение, сильные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21D1E">
        <w:rPr>
          <w:color w:val="000000"/>
          <w:sz w:val="28"/>
          <w:szCs w:val="28"/>
        </w:rPr>
        <w:t>коликообразные</w:t>
      </w:r>
      <w:proofErr w:type="spellEnd"/>
      <w:r w:rsidRPr="00921D1E">
        <w:rPr>
          <w:color w:val="000000"/>
          <w:sz w:val="28"/>
          <w:szCs w:val="28"/>
        </w:rPr>
        <w:t xml:space="preserve"> боли в животе, неукротимая рвота, расстройство кишечника.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Из-за большой потери жидкости у пострадавшего развивается мучительная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жажда. 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Сильные боли в печени сопровождаются быстрым развитием желтухи. Нередко возникают судороги, затруднённое дыхание, лицо принимает синеватый оттенок.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С каждым часом больной слабеет, впадает в забытье. А через день-два может наступить трагическая развязка.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 xml:space="preserve">Чтобы избежать опасной встречи с ядовитыми грибами, нужно 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знать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отличительные признаки грибов. Некоторые люди всерьёз думают, что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ядовитые грибы как-то сигнализируют о своей ядовитости: неприятным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запахом или вкусом, тем, что их не трогают черви и улитки. Как это ни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печально, но подобные взгляды – опасное заблуждение. </w:t>
      </w:r>
      <w:proofErr w:type="gramStart"/>
      <w:r w:rsidRPr="00921D1E">
        <w:rPr>
          <w:color w:val="000000"/>
          <w:sz w:val="28"/>
          <w:szCs w:val="28"/>
        </w:rPr>
        <w:t>Отравившиеся</w:t>
      </w:r>
      <w:proofErr w:type="gramEnd"/>
      <w:r w:rsidRPr="00921D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например, бледной поганкой нередко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с большой похвалой отзывались о ее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вкусе, а запах ее очень напоминает запах </w:t>
      </w:r>
      <w:r w:rsidRPr="00921D1E">
        <w:rPr>
          <w:color w:val="000000"/>
          <w:sz w:val="28"/>
          <w:szCs w:val="28"/>
        </w:rPr>
        <w:lastRenderedPageBreak/>
        <w:t xml:space="preserve">шампиньонов. Чем же тогда отличается этот гриб от шампиньона? Бледная поганка на нижней части ножки всегда имеет клубневидное вздутие, покрытое пленчатым чехлом. В верхней части ножки – пленчатое кольцо белого, зеленоватого или бледно-жёлтого цвета. Пластинки на нижней поверхности шляпки частые, белые, </w:t>
      </w:r>
      <w:r w:rsidR="00303552">
        <w:rPr>
          <w:color w:val="000000"/>
          <w:sz w:val="28"/>
          <w:szCs w:val="28"/>
        </w:rPr>
        <w:t xml:space="preserve">не меняющие своей окраски. </w:t>
      </w:r>
      <w:proofErr w:type="gramStart"/>
      <w:r w:rsidR="00303552">
        <w:rPr>
          <w:color w:val="000000"/>
          <w:sz w:val="28"/>
          <w:szCs w:val="28"/>
        </w:rPr>
        <w:t>В то</w:t>
      </w:r>
      <w:r w:rsidRPr="00921D1E">
        <w:rPr>
          <w:color w:val="000000"/>
          <w:sz w:val="28"/>
          <w:szCs w:val="28"/>
        </w:rPr>
        <w:t>же время у шампиньона эти пластинки – от бледно</w:t>
      </w:r>
      <w:r w:rsidR="00303552">
        <w:rPr>
          <w:color w:val="000000"/>
          <w:sz w:val="28"/>
          <w:szCs w:val="28"/>
        </w:rPr>
        <w:t>-розового до темно-бурого тонов.</w:t>
      </w:r>
      <w:proofErr w:type="gramEnd"/>
      <w:r w:rsidR="00303552">
        <w:rPr>
          <w:color w:val="000000"/>
          <w:sz w:val="28"/>
          <w:szCs w:val="28"/>
        </w:rPr>
        <w:t xml:space="preserve"> К</w:t>
      </w:r>
      <w:r w:rsidRPr="00921D1E">
        <w:rPr>
          <w:color w:val="000000"/>
          <w:sz w:val="28"/>
          <w:szCs w:val="28"/>
        </w:rPr>
        <w:t>ольца, клубневидные утолщения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 xml:space="preserve">на ножке и плёнки отсутствуют. Что же касается сыроежек, то главное отличие </w:t>
      </w:r>
      <w:r w:rsidR="00303552"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 xml:space="preserve">тоже: у этого гриба нет клубневидного вздутия с пленчатым чехлом и кольца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на ножке, характерных для бледной поганки.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Доскональное знание "портрета" бледной поганки позволит избежать опасных последствий. Разумеется, малыши не в состоянии все это запомнить, поэтому за ними нужен, как говорится, глаз да глаз.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 xml:space="preserve">На первый взгляд разговор об отравлении мухоморами представляет лишь теоретический интерес: мухомор, особенно красный, трудно спутать с каким-нибудь съедобным грибом. И все-таки даже красным мухоморов отравляются.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 xml:space="preserve">А ведь существуют ещё </w:t>
      </w:r>
      <w:proofErr w:type="gramStart"/>
      <w:r w:rsidRPr="00921D1E">
        <w:rPr>
          <w:color w:val="000000"/>
          <w:sz w:val="28"/>
          <w:szCs w:val="28"/>
        </w:rPr>
        <w:t>серо-розовый</w:t>
      </w:r>
      <w:proofErr w:type="gramEnd"/>
      <w:r w:rsidRPr="00921D1E">
        <w:rPr>
          <w:color w:val="000000"/>
          <w:sz w:val="28"/>
          <w:szCs w:val="28"/>
        </w:rPr>
        <w:t xml:space="preserve"> и пантерный мухоморы, которые куда более скромны по виду. И все же отравления мухоморами крайне редки. Ядовитость мухоморов сильно преувеличена. </w:t>
      </w:r>
      <w:r w:rsidRPr="00404624">
        <w:rPr>
          <w:b/>
          <w:color w:val="002060"/>
          <w:sz w:val="28"/>
          <w:szCs w:val="28"/>
        </w:rPr>
        <w:t>Смертельные отравления</w:t>
      </w:r>
      <w:r w:rsidRPr="00404624">
        <w:rPr>
          <w:color w:val="00206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очень редки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и случаются лишь при поедании большого количества мухоморов. Объясняется это просто. Яд мухоморов оказывает только функциональное действие на нервную систему пострадавшего и не вызывает повреждения внутренних органов.</w:t>
      </w:r>
    </w:p>
    <w:p w:rsidR="002C3E2D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21D1E">
        <w:rPr>
          <w:color w:val="000000"/>
          <w:sz w:val="28"/>
          <w:szCs w:val="28"/>
        </w:rPr>
        <w:t>Симптомы отравления красным мухомором обычно развиваются спустя 30-40 минут реже через 1-2 часа).</w:t>
      </w:r>
      <w:proofErr w:type="gramEnd"/>
      <w:r w:rsidRPr="00921D1E">
        <w:rPr>
          <w:color w:val="000000"/>
          <w:sz w:val="28"/>
          <w:szCs w:val="28"/>
        </w:rPr>
        <w:t xml:space="preserve"> Пострадавший обычно потеет, у него начинается слюнотечение, расстройство кишечника с болями в животе, сужаются зрачки, замедляется сердцебиение, падает артериальное давление, наступает удушье. </w:t>
      </w:r>
    </w:p>
    <w:p w:rsidR="002C3E2D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 xml:space="preserve">Если же человек съел пантерный мухомор, расстройство центральной нервной системы выявляется более резко. Наиболее тяжело отравление мухомором протекает у детей. Взрослые обязаны всячески стремиться оградить нежелательных встреч. С этой целью необходимо организовать на протяжении всего летнего периода повсеместный утренний просмотр лужаек, мест прогулок и игр детей в учреждениях и на дачах, с тем, чтобы своевременно удалить замеченные ядовитые растения и грибы. В период лесных прогулок родители, воспитатели и другие взрослые должны осуществлять строжайший надзор со всеми детьми и особенно за теми, кто собирает цветы, грибы и травы, пробует их.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 xml:space="preserve">Не следует так же забывать о тщательном </w:t>
      </w:r>
      <w:proofErr w:type="gramStart"/>
      <w:r w:rsidRPr="00921D1E">
        <w:rPr>
          <w:color w:val="000000"/>
          <w:sz w:val="28"/>
          <w:szCs w:val="28"/>
        </w:rPr>
        <w:t>контроле за</w:t>
      </w:r>
      <w:proofErr w:type="gramEnd"/>
      <w:r w:rsidRPr="00921D1E">
        <w:rPr>
          <w:color w:val="000000"/>
          <w:sz w:val="28"/>
          <w:szCs w:val="28"/>
        </w:rPr>
        <w:t xml:space="preserve"> использованием в пищу грибов, собранных более старшими детьми.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 xml:space="preserve">Итак, для того </w:t>
      </w:r>
      <w:r w:rsidRPr="00404624">
        <w:rPr>
          <w:b/>
          <w:color w:val="002060"/>
          <w:sz w:val="28"/>
          <w:szCs w:val="28"/>
        </w:rPr>
        <w:t>чтобы избежать отравл</w:t>
      </w:r>
      <w:bookmarkStart w:id="0" w:name="_GoBack"/>
      <w:bookmarkEnd w:id="0"/>
      <w:r w:rsidRPr="00404624">
        <w:rPr>
          <w:b/>
          <w:color w:val="002060"/>
          <w:sz w:val="28"/>
          <w:szCs w:val="28"/>
        </w:rPr>
        <w:t>ения ядовитыми грибами</w:t>
      </w:r>
      <w:r w:rsidRPr="00921D1E">
        <w:rPr>
          <w:color w:val="000000"/>
          <w:sz w:val="28"/>
          <w:szCs w:val="28"/>
        </w:rPr>
        <w:t>, нужно собирать только те, которые вы хорошо знаете.</w:t>
      </w:r>
    </w:p>
    <w:p w:rsidR="002C3E2D" w:rsidRPr="00921D1E" w:rsidRDefault="002C3E2D" w:rsidP="004046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Здоровье</w:t>
      </w:r>
      <w:r w:rsidRPr="00921D1E">
        <w:rPr>
          <w:color w:val="000000"/>
          <w:sz w:val="28"/>
          <w:szCs w:val="28"/>
        </w:rPr>
        <w:t xml:space="preserve"> и даже жизнь отравившегося грибами</w:t>
      </w:r>
      <w:r>
        <w:rPr>
          <w:color w:val="000000"/>
          <w:sz w:val="28"/>
          <w:szCs w:val="28"/>
        </w:rPr>
        <w:t xml:space="preserve">, </w:t>
      </w:r>
      <w:r w:rsidRPr="00921D1E">
        <w:rPr>
          <w:color w:val="000000"/>
          <w:sz w:val="28"/>
          <w:szCs w:val="28"/>
        </w:rPr>
        <w:t xml:space="preserve"> во многом зависят о</w:t>
      </w:r>
      <w:r w:rsidR="00404624">
        <w:rPr>
          <w:color w:val="000000"/>
          <w:sz w:val="28"/>
          <w:szCs w:val="28"/>
        </w:rPr>
        <w:t xml:space="preserve">т того, насколько своевременно </w:t>
      </w:r>
      <w:r w:rsidRPr="00921D1E">
        <w:rPr>
          <w:color w:val="000000"/>
          <w:sz w:val="28"/>
          <w:szCs w:val="28"/>
        </w:rPr>
        <w:t xml:space="preserve"> </w:t>
      </w:r>
      <w:r w:rsidR="00404624">
        <w:rPr>
          <w:color w:val="000000"/>
          <w:sz w:val="28"/>
          <w:szCs w:val="28"/>
        </w:rPr>
        <w:t xml:space="preserve">ему </w:t>
      </w:r>
      <w:r w:rsidRPr="00921D1E">
        <w:rPr>
          <w:color w:val="000000"/>
          <w:sz w:val="28"/>
          <w:szCs w:val="28"/>
        </w:rPr>
        <w:t>окажут медицинскую помощь.</w:t>
      </w:r>
      <w:proofErr w:type="gramEnd"/>
      <w:r w:rsidRPr="00921D1E">
        <w:rPr>
          <w:color w:val="000000"/>
          <w:sz w:val="28"/>
          <w:szCs w:val="28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</w:t>
      </w:r>
    </w:p>
    <w:p w:rsidR="002C3E2D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lastRenderedPageBreak/>
        <w:t xml:space="preserve">Пострадавший ребёнок должен находиться в постели, ему вредно ходить </w:t>
      </w:r>
      <w:r>
        <w:rPr>
          <w:color w:val="000000"/>
          <w:sz w:val="28"/>
          <w:szCs w:val="28"/>
        </w:rPr>
        <w:br/>
      </w:r>
      <w:r w:rsidRPr="00921D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сидеть. Любое отравление грибами сопровождает рвота и расстройство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 xml:space="preserve">кишечника, </w:t>
      </w:r>
      <w:proofErr w:type="gramStart"/>
      <w:r w:rsidRPr="00921D1E">
        <w:rPr>
          <w:color w:val="000000"/>
          <w:sz w:val="28"/>
          <w:szCs w:val="28"/>
        </w:rPr>
        <w:t>вызывающие</w:t>
      </w:r>
      <w:proofErr w:type="gramEnd"/>
      <w:r w:rsidRPr="00921D1E">
        <w:rPr>
          <w:color w:val="000000"/>
          <w:sz w:val="28"/>
          <w:szCs w:val="28"/>
        </w:rPr>
        <w:t xml:space="preserve"> обезвоживание организма и мучительную жажду.</w:t>
      </w:r>
      <w:r>
        <w:rPr>
          <w:color w:val="000000"/>
          <w:sz w:val="28"/>
          <w:szCs w:val="28"/>
        </w:rPr>
        <w:t xml:space="preserve"> </w:t>
      </w:r>
    </w:p>
    <w:p w:rsidR="002C3E2D" w:rsidRPr="00921D1E" w:rsidRDefault="002C3E2D" w:rsidP="002C3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Чтобы облегчить состояние больного ребёнка, нужно давать ему холодную,</w:t>
      </w:r>
    </w:p>
    <w:p w:rsidR="002C3E2D" w:rsidRDefault="002C3E2D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слегка подсоленную воду, холодный чай, кофе, молоко.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Лечат отравление грибами, как правило, только в больницах. Чтобы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врачу легче было разобраться в причинах отравления, остатки грибов следует</w:t>
      </w:r>
      <w:r>
        <w:rPr>
          <w:color w:val="000000"/>
          <w:sz w:val="28"/>
          <w:szCs w:val="28"/>
        </w:rPr>
        <w:t xml:space="preserve"> </w:t>
      </w:r>
      <w:r w:rsidRPr="00921D1E">
        <w:rPr>
          <w:color w:val="000000"/>
          <w:sz w:val="28"/>
          <w:szCs w:val="28"/>
        </w:rPr>
        <w:t>сохранить для исследования в лаборатории.</w:t>
      </w:r>
    </w:p>
    <w:p w:rsidR="00404624" w:rsidRPr="00921D1E" w:rsidRDefault="00404624" w:rsidP="002C3E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5AE108" wp14:editId="4777DA61">
            <wp:simplePos x="0" y="0"/>
            <wp:positionH relativeFrom="column">
              <wp:posOffset>1407795</wp:posOffset>
            </wp:positionH>
            <wp:positionV relativeFrom="paragraph">
              <wp:posOffset>285115</wp:posOffset>
            </wp:positionV>
            <wp:extent cx="3689350" cy="2766695"/>
            <wp:effectExtent l="0" t="0" r="6350" b="0"/>
            <wp:wrapTight wrapText="bothSides">
              <wp:wrapPolygon edited="0">
                <wp:start x="0" y="0"/>
                <wp:lineTo x="0" y="21417"/>
                <wp:lineTo x="21526" y="21417"/>
                <wp:lineTo x="215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YMVet-Hy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4624" w:rsidRPr="00921D1E" w:rsidSect="00303552">
      <w:pgSz w:w="11906" w:h="16838"/>
      <w:pgMar w:top="1134" w:right="850" w:bottom="993" w:left="993" w:header="708" w:footer="708" w:gutter="0"/>
      <w:pgBorders w:offsetFrom="page">
        <w:top w:val="southwest" w:sz="12" w:space="24" w:color="0070C0"/>
        <w:left w:val="southwest" w:sz="12" w:space="24" w:color="0070C0"/>
        <w:bottom w:val="southwest" w:sz="12" w:space="24" w:color="0070C0"/>
        <w:right w:val="southwest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8B"/>
    <w:rsid w:val="0000658B"/>
    <w:rsid w:val="000D7B0F"/>
    <w:rsid w:val="001975EA"/>
    <w:rsid w:val="002C3E2D"/>
    <w:rsid w:val="00303552"/>
    <w:rsid w:val="0040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2025-05-03T09:11:00Z</dcterms:created>
  <dcterms:modified xsi:type="dcterms:W3CDTF">2025-05-03T10:13:00Z</dcterms:modified>
</cp:coreProperties>
</file>